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154CF" w14:textId="6C9A67FF" w:rsidR="003E09B6" w:rsidRDefault="00A97415" w:rsidP="003E09B6">
      <w:pPr>
        <w:pStyle w:val="xmsonormal"/>
        <w:shd w:val="clear" w:color="auto" w:fill="FFFFFF"/>
        <w:spacing w:before="0" w:beforeAutospacing="0" w:after="0" w:afterAutospacing="0"/>
        <w:jc w:val="center"/>
        <w:rPr>
          <w:rFonts w:ascii="Calibri" w:hAnsi="Calibri" w:cs="Calibri"/>
          <w:color w:val="1F497D"/>
          <w:sz w:val="22"/>
          <w:szCs w:val="22"/>
          <w:bdr w:val="none" w:sz="0" w:space="0" w:color="auto" w:frame="1"/>
        </w:rPr>
      </w:pPr>
      <w:r>
        <w:rPr>
          <w:noProof/>
        </w:rPr>
        <w:drawing>
          <wp:inline distT="0" distB="0" distL="0" distR="0" wp14:anchorId="0D2C42B7" wp14:editId="6F2C707D">
            <wp:extent cx="1035050" cy="801656"/>
            <wp:effectExtent l="0" t="0" r="0" b="0"/>
            <wp:docPr id="5" name="Immagine 5" descr="Logo C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74" cy="811976"/>
                    </a:xfrm>
                    <a:prstGeom prst="rect">
                      <a:avLst/>
                    </a:prstGeom>
                    <a:noFill/>
                    <a:ln>
                      <a:noFill/>
                    </a:ln>
                  </pic:spPr>
                </pic:pic>
              </a:graphicData>
            </a:graphic>
          </wp:inline>
        </w:drawing>
      </w:r>
      <w:r w:rsidR="003E09B6" w:rsidRPr="003E09B6">
        <w:t xml:space="preserve"> </w:t>
      </w:r>
      <w:r>
        <w:t xml:space="preserve">                            </w:t>
      </w:r>
      <w:r w:rsidR="003E09B6">
        <w:rPr>
          <w:noProof/>
        </w:rPr>
        <w:drawing>
          <wp:inline distT="0" distB="0" distL="0" distR="0" wp14:anchorId="3454674D" wp14:editId="163C371A">
            <wp:extent cx="971550" cy="914400"/>
            <wp:effectExtent l="0" t="0" r="0" b="0"/>
            <wp:docPr id="2" name="Immagine 2" descr="C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283" cy="930149"/>
                    </a:xfrm>
                    <a:prstGeom prst="rect">
                      <a:avLst/>
                    </a:prstGeom>
                    <a:noFill/>
                    <a:ln>
                      <a:noFill/>
                    </a:ln>
                  </pic:spPr>
                </pic:pic>
              </a:graphicData>
            </a:graphic>
          </wp:inline>
        </w:drawing>
      </w:r>
      <w:r w:rsidR="003E09B6" w:rsidRPr="003E09B6">
        <w:t xml:space="preserve"> </w:t>
      </w:r>
      <w:r w:rsidR="003E09B6">
        <w:t xml:space="preserve">             </w:t>
      </w:r>
      <w:r>
        <w:t xml:space="preserve">    </w:t>
      </w:r>
      <w:r w:rsidR="003E09B6">
        <w:t xml:space="preserve">            </w:t>
      </w:r>
      <w:r w:rsidR="003E09B6">
        <w:rPr>
          <w:noProof/>
        </w:rPr>
        <w:drawing>
          <wp:inline distT="0" distB="0" distL="0" distR="0" wp14:anchorId="30857014" wp14:editId="2CDD17C6">
            <wp:extent cx="1200150" cy="552450"/>
            <wp:effectExtent l="0" t="0" r="0" b="0"/>
            <wp:docPr id="3" name="Immagin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p>
    <w:p w14:paraId="4776F770" w14:textId="77777777" w:rsidR="003E09B6" w:rsidRDefault="003E09B6" w:rsidP="003E09B6">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p>
    <w:p w14:paraId="50F86F7B" w14:textId="1ADDC3E2" w:rsidR="003E09B6" w:rsidRDefault="003E09B6" w:rsidP="003E09B6">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color w:val="1F497D"/>
          <w:sz w:val="22"/>
          <w:szCs w:val="22"/>
          <w:bdr w:val="none" w:sz="0" w:space="0" w:color="auto" w:frame="1"/>
        </w:rPr>
        <w:t>OGGETTO: </w:t>
      </w:r>
      <w:r>
        <w:rPr>
          <w:rFonts w:ascii="Calibri" w:hAnsi="Calibri" w:cs="Calibri"/>
          <w:b/>
          <w:bCs/>
          <w:color w:val="201F1E"/>
          <w:sz w:val="22"/>
          <w:szCs w:val="22"/>
        </w:rPr>
        <w:t>INVITO di </w:t>
      </w:r>
      <w:r>
        <w:rPr>
          <w:rFonts w:ascii="Calibri" w:hAnsi="Calibri" w:cs="Calibri"/>
          <w:b/>
          <w:bCs/>
          <w:i/>
          <w:iCs/>
          <w:color w:val="201F1E"/>
          <w:sz w:val="22"/>
          <w:szCs w:val="22"/>
        </w:rPr>
        <w:t>EUROPE DIRECT</w:t>
      </w:r>
      <w:r>
        <w:rPr>
          <w:rFonts w:ascii="Calibri" w:hAnsi="Calibri" w:cs="Calibri"/>
          <w:b/>
          <w:bCs/>
          <w:color w:val="201F1E"/>
          <w:sz w:val="22"/>
          <w:szCs w:val="22"/>
        </w:rPr>
        <w:t> "EUROPA INSIEME" A PARTECIPARE </w:t>
      </w:r>
      <w:r>
        <w:rPr>
          <w:rFonts w:ascii="Calibri" w:hAnsi="Calibri" w:cs="Calibri"/>
          <w:b/>
          <w:bCs/>
          <w:color w:val="201F1E"/>
          <w:sz w:val="22"/>
          <w:szCs w:val="22"/>
          <w:u w:val="single"/>
        </w:rPr>
        <w:t>ALLA “PIATTAFORMA ITALIANA PER LA CONFERENZA SUL FUTURO DELL'EUROP</w:t>
      </w:r>
      <w:r w:rsidR="00A97415">
        <w:rPr>
          <w:rFonts w:ascii="Calibri" w:hAnsi="Calibri" w:cs="Calibri"/>
          <w:b/>
          <w:bCs/>
          <w:color w:val="201F1E"/>
          <w:sz w:val="22"/>
          <w:szCs w:val="22"/>
          <w:u w:val="single"/>
        </w:rPr>
        <w:t>A</w:t>
      </w:r>
      <w:r>
        <w:rPr>
          <w:rFonts w:ascii="Calibri" w:hAnsi="Calibri" w:cs="Calibri"/>
          <w:b/>
          <w:bCs/>
          <w:color w:val="201F1E"/>
          <w:sz w:val="22"/>
          <w:szCs w:val="22"/>
          <w:u w:val="single"/>
        </w:rPr>
        <w:t xml:space="preserve"> </w:t>
      </w:r>
      <w:r w:rsidR="00A97415">
        <w:rPr>
          <w:rFonts w:ascii="Calibri" w:hAnsi="Calibri" w:cs="Calibri"/>
          <w:b/>
          <w:bCs/>
          <w:color w:val="201F1E"/>
          <w:sz w:val="22"/>
          <w:szCs w:val="22"/>
          <w:u w:val="single"/>
        </w:rPr>
        <w:t xml:space="preserve"> </w:t>
      </w:r>
      <w:r>
        <w:rPr>
          <w:rFonts w:ascii="Calibri" w:hAnsi="Calibri" w:cs="Calibri"/>
          <w:b/>
          <w:bCs/>
          <w:color w:val="201F1E"/>
          <w:sz w:val="22"/>
          <w:szCs w:val="22"/>
          <w:u w:val="single"/>
        </w:rPr>
        <w:t>9 LUGLIO, ORE 1</w:t>
      </w:r>
      <w:r w:rsidR="007D4637">
        <w:rPr>
          <w:rFonts w:ascii="Calibri" w:hAnsi="Calibri" w:cs="Calibri"/>
          <w:b/>
          <w:bCs/>
          <w:color w:val="201F1E"/>
          <w:sz w:val="22"/>
          <w:szCs w:val="22"/>
          <w:u w:val="single"/>
        </w:rPr>
        <w:t>1</w:t>
      </w:r>
      <w:r>
        <w:rPr>
          <w:rFonts w:ascii="Calibri" w:hAnsi="Calibri" w:cs="Calibri"/>
          <w:b/>
          <w:bCs/>
          <w:color w:val="201F1E"/>
          <w:sz w:val="22"/>
          <w:szCs w:val="22"/>
          <w:u w:val="single"/>
        </w:rPr>
        <w:t>.00-</w:t>
      </w:r>
      <w:proofErr w:type="gramStart"/>
      <w:r>
        <w:rPr>
          <w:rFonts w:ascii="Calibri" w:hAnsi="Calibri" w:cs="Calibri"/>
          <w:b/>
          <w:bCs/>
          <w:color w:val="201F1E"/>
          <w:sz w:val="22"/>
          <w:szCs w:val="22"/>
          <w:u w:val="single"/>
        </w:rPr>
        <w:t>13.00  (</w:t>
      </w:r>
      <w:proofErr w:type="gramEnd"/>
      <w:r>
        <w:rPr>
          <w:rFonts w:ascii="Calibri" w:hAnsi="Calibri" w:cs="Calibri"/>
          <w:b/>
          <w:bCs/>
          <w:color w:val="201F1E"/>
          <w:sz w:val="22"/>
          <w:szCs w:val="22"/>
          <w:u w:val="single"/>
        </w:rPr>
        <w:t>MODALITA’ A DISTANZA)</w:t>
      </w:r>
    </w:p>
    <w:p w14:paraId="32708E18" w14:textId="77777777" w:rsidR="00A97415" w:rsidRDefault="00A97415" w:rsidP="003E09B6">
      <w:pPr>
        <w:pStyle w:val="xmsonormal"/>
        <w:shd w:val="clear" w:color="auto" w:fill="FFFFFF"/>
        <w:spacing w:before="0" w:beforeAutospacing="0" w:after="0" w:afterAutospacing="0"/>
        <w:rPr>
          <w:rFonts w:ascii="Calibri" w:hAnsi="Calibri" w:cs="Calibri"/>
          <w:color w:val="201F1E"/>
          <w:sz w:val="22"/>
          <w:szCs w:val="22"/>
        </w:rPr>
      </w:pPr>
    </w:p>
    <w:p w14:paraId="65D9AF74" w14:textId="0F378209" w:rsidR="003E09B6" w:rsidRDefault="003E09B6" w:rsidP="00A2089D">
      <w:pPr>
        <w:pStyle w:val="xmsonormal"/>
        <w:shd w:val="clear" w:color="auto" w:fill="FFFFFF"/>
        <w:spacing w:before="0" w:beforeAutospacing="0" w:after="0" w:afterAutospacing="0" w:line="360" w:lineRule="auto"/>
        <w:jc w:val="both"/>
        <w:rPr>
          <w:rFonts w:ascii="Calibri" w:hAnsi="Calibri" w:cs="Calibri"/>
          <w:color w:val="201F1E"/>
          <w:sz w:val="22"/>
          <w:szCs w:val="22"/>
        </w:rPr>
      </w:pPr>
      <w:r>
        <w:rPr>
          <w:rFonts w:ascii="Arial" w:hAnsi="Arial" w:cs="Arial"/>
          <w:color w:val="201F1E"/>
          <w:bdr w:val="none" w:sz="0" w:space="0" w:color="auto" w:frame="1"/>
        </w:rPr>
        <w:t>La data dell'evento celebra l'avvi</w:t>
      </w:r>
      <w:r w:rsidR="00A2089D">
        <w:rPr>
          <w:rFonts w:ascii="Arial" w:hAnsi="Arial" w:cs="Arial"/>
          <w:color w:val="201F1E"/>
          <w:bdr w:val="none" w:sz="0" w:space="0" w:color="auto" w:frame="1"/>
        </w:rPr>
        <w:t>o</w:t>
      </w:r>
      <w:r>
        <w:rPr>
          <w:rFonts w:ascii="Arial" w:hAnsi="Arial" w:cs="Arial"/>
          <w:color w:val="201F1E"/>
          <w:bdr w:val="none" w:sz="0" w:space="0" w:color="auto" w:frame="1"/>
        </w:rPr>
        <w:t xml:space="preserve"> nel Parlamento europeo, il 9 luglio 1980, per iniziativa di Altiero Spinelli e di altri otto parlamentari europei, di un dibattito politico che condusse all'adozione del Progetto di Trattato che istituì l’Unione europea il 14 febbraio 1984.</w:t>
      </w:r>
    </w:p>
    <w:p w14:paraId="6B2CD2F3" w14:textId="77777777" w:rsidR="003E09B6" w:rsidRDefault="003E09B6" w:rsidP="00A2089D">
      <w:pPr>
        <w:pStyle w:val="xmsonormal"/>
        <w:shd w:val="clear" w:color="auto" w:fill="FFFFFF"/>
        <w:spacing w:before="0" w:beforeAutospacing="0" w:after="0" w:afterAutospacing="0" w:line="360" w:lineRule="auto"/>
        <w:jc w:val="both"/>
        <w:rPr>
          <w:rFonts w:ascii="Calibri" w:hAnsi="Calibri" w:cs="Calibri"/>
          <w:color w:val="201F1E"/>
          <w:sz w:val="22"/>
          <w:szCs w:val="22"/>
        </w:rPr>
      </w:pPr>
      <w:r>
        <w:rPr>
          <w:rFonts w:ascii="Arial" w:hAnsi="Arial" w:cs="Arial"/>
          <w:color w:val="222222"/>
          <w:bdr w:val="none" w:sz="0" w:space="0" w:color="auto" w:frame="1"/>
        </w:rPr>
        <w:t>A distanza di 40 anni la Commissione europea indice la Conferenza sul futuro dell'Europa, che attende l'avvio </w:t>
      </w:r>
      <w:r>
        <w:rPr>
          <w:rFonts w:ascii="Arial" w:hAnsi="Arial" w:cs="Arial"/>
          <w:color w:val="000000"/>
          <w:bdr w:val="none" w:sz="0" w:space="0" w:color="auto" w:frame="1"/>
        </w:rPr>
        <w:t>in </w:t>
      </w:r>
      <w:r>
        <w:rPr>
          <w:rFonts w:ascii="Arial" w:hAnsi="Arial" w:cs="Arial"/>
          <w:color w:val="222222"/>
          <w:bdr w:val="none" w:sz="0" w:space="0" w:color="auto" w:frame="1"/>
        </w:rPr>
        <w:t>autunno</w:t>
      </w:r>
      <w:r>
        <w:rPr>
          <w:rFonts w:ascii="Arial" w:hAnsi="Arial" w:cs="Arial"/>
          <w:color w:val="000000"/>
          <w:bdr w:val="none" w:sz="0" w:space="0" w:color="auto" w:frame="1"/>
        </w:rPr>
        <w:t>;</w:t>
      </w:r>
      <w:r>
        <w:rPr>
          <w:rFonts w:ascii="Arial" w:hAnsi="Arial" w:cs="Arial"/>
          <w:color w:val="222222"/>
          <w:bdr w:val="none" w:sz="0" w:space="0" w:color="auto" w:frame="1"/>
        </w:rPr>
        <w:t> </w:t>
      </w:r>
      <w:r>
        <w:rPr>
          <w:rFonts w:ascii="Arial" w:hAnsi="Arial" w:cs="Arial"/>
          <w:color w:val="000000"/>
          <w:bdr w:val="none" w:sz="0" w:space="0" w:color="auto" w:frame="1"/>
        </w:rPr>
        <w:t>il Parlamento europeo ne ha discusso lo scorso 17 giugno per valutarne le prospettive nel nuovo quadro politico caratterizzato dalle importanti innovazioni legate all’azione dell’Unione europea per far fronte alla crisi determinata dalla pandemia.</w:t>
      </w:r>
    </w:p>
    <w:p w14:paraId="31A59E01" w14:textId="23080FC1" w:rsidR="003E09B6" w:rsidRDefault="003E09B6" w:rsidP="00A2089D">
      <w:pPr>
        <w:pStyle w:val="xmsonormal"/>
        <w:shd w:val="clear" w:color="auto" w:fill="FFFFFF"/>
        <w:spacing w:before="0" w:beforeAutospacing="0" w:after="0" w:afterAutospacing="0" w:line="360" w:lineRule="auto"/>
        <w:jc w:val="both"/>
        <w:rPr>
          <w:rFonts w:ascii="Calibri" w:hAnsi="Calibri" w:cs="Calibri"/>
          <w:color w:val="201F1E"/>
          <w:sz w:val="22"/>
          <w:szCs w:val="22"/>
        </w:rPr>
      </w:pPr>
      <w:r>
        <w:rPr>
          <w:rFonts w:ascii="Arial" w:hAnsi="Arial" w:cs="Arial"/>
          <w:color w:val="000000"/>
          <w:bdr w:val="none" w:sz="0" w:space="0" w:color="auto" w:frame="1"/>
        </w:rPr>
        <w:t>Sulla Conferenza non è stato raggiunto un accordo all’interno del Consiglio europeo sotto la Presidenza croata e la questione sarà trattata dalla Presidenza tedesca del Consiglio, appena insediatasi, la quale ha posto questo tema fra le priorità.</w:t>
      </w:r>
    </w:p>
    <w:p w14:paraId="39AB4B3B" w14:textId="4D8D8DA8" w:rsidR="003E09B6" w:rsidRDefault="003E09B6" w:rsidP="00A2089D">
      <w:pPr>
        <w:pStyle w:val="xmsonormal"/>
        <w:shd w:val="clear" w:color="auto" w:fill="FFFFFF"/>
        <w:spacing w:before="0" w:beforeAutospacing="0" w:after="0" w:afterAutospacing="0" w:line="360" w:lineRule="auto"/>
        <w:jc w:val="both"/>
        <w:rPr>
          <w:rFonts w:ascii="Arial" w:hAnsi="Arial" w:cs="Arial"/>
          <w:color w:val="201F1E"/>
          <w:bdr w:val="none" w:sz="0" w:space="0" w:color="auto" w:frame="1"/>
        </w:rPr>
      </w:pPr>
      <w:r>
        <w:rPr>
          <w:rFonts w:ascii="Arial" w:hAnsi="Arial" w:cs="Arial"/>
          <w:color w:val="201F1E"/>
          <w:bdr w:val="none" w:sz="0" w:space="0" w:color="auto" w:frame="1"/>
        </w:rPr>
        <w:t>Con l’obiettivo di offrire un’occasione di informazione e di confronto sullo stato dell’arte dei lavori per l’avvio della Conferenza sul Futuro dell’Europa, </w:t>
      </w:r>
      <w:r>
        <w:rPr>
          <w:rFonts w:ascii="Arial" w:hAnsi="Arial" w:cs="Arial"/>
          <w:i/>
          <w:iCs/>
          <w:color w:val="201F1E"/>
          <w:bdr w:val="none" w:sz="0" w:space="0" w:color="auto" w:frame="1"/>
        </w:rPr>
        <w:t>Europe Direct</w:t>
      </w:r>
      <w:r>
        <w:rPr>
          <w:rFonts w:ascii="Arial" w:hAnsi="Arial" w:cs="Arial"/>
          <w:color w:val="201F1E"/>
          <w:bdr w:val="none" w:sz="0" w:space="0" w:color="auto" w:frame="1"/>
        </w:rPr>
        <w:t> "Europa Insieme"</w:t>
      </w:r>
      <w:r>
        <w:rPr>
          <w:rFonts w:ascii="Calibri" w:hAnsi="Calibri" w:cs="Calibri"/>
          <w:color w:val="201F1E"/>
          <w:sz w:val="22"/>
          <w:szCs w:val="22"/>
        </w:rPr>
        <w:t> </w:t>
      </w:r>
      <w:r>
        <w:rPr>
          <w:rFonts w:ascii="Arial" w:hAnsi="Arial" w:cs="Arial"/>
          <w:color w:val="201F1E"/>
          <w:bdr w:val="none" w:sz="0" w:space="0" w:color="auto" w:frame="1"/>
        </w:rPr>
        <w:t>invita a partecipare al dibattito promosso dal </w:t>
      </w:r>
      <w:r>
        <w:rPr>
          <w:rFonts w:ascii="Arial" w:hAnsi="Arial" w:cs="Arial"/>
          <w:i/>
          <w:iCs/>
          <w:color w:val="201F1E"/>
          <w:bdr w:val="none" w:sz="0" w:space="0" w:color="auto" w:frame="1"/>
        </w:rPr>
        <w:t>partner</w:t>
      </w:r>
      <w:r>
        <w:rPr>
          <w:rFonts w:ascii="Arial" w:hAnsi="Arial" w:cs="Arial"/>
          <w:color w:val="201F1E"/>
          <w:bdr w:val="none" w:sz="0" w:space="0" w:color="auto" w:frame="1"/>
        </w:rPr>
        <w:t> Movimento Europeo sulla “Piattaforma italiana per la Conferenza sul futuro europeo” </w:t>
      </w:r>
    </w:p>
    <w:p w14:paraId="4A8031DC" w14:textId="77777777" w:rsidR="00A97415" w:rsidRDefault="00A97415" w:rsidP="00A97415">
      <w:pPr>
        <w:pStyle w:val="xmsonormal"/>
        <w:shd w:val="clear" w:color="auto" w:fill="FFFFFF"/>
        <w:spacing w:before="0" w:beforeAutospacing="0" w:after="0" w:afterAutospacing="0"/>
        <w:jc w:val="both"/>
        <w:rPr>
          <w:rFonts w:ascii="Calibri" w:hAnsi="Calibri" w:cs="Calibri"/>
          <w:color w:val="201F1E"/>
          <w:sz w:val="22"/>
          <w:szCs w:val="22"/>
        </w:rPr>
      </w:pPr>
    </w:p>
    <w:p w14:paraId="7B71D91E" w14:textId="2DD53DB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Per la partecipazione al dibattito del prossimo 9 luglio, ore 1</w:t>
      </w:r>
      <w:r w:rsidR="00ED12B8">
        <w:rPr>
          <w:rFonts w:ascii="Calibri" w:hAnsi="Calibri" w:cs="Calibri"/>
          <w:color w:val="1F497D"/>
          <w:sz w:val="22"/>
          <w:szCs w:val="22"/>
          <w:bdr w:val="none" w:sz="0" w:space="0" w:color="auto" w:frame="1"/>
        </w:rPr>
        <w:t>1</w:t>
      </w:r>
      <w:r>
        <w:rPr>
          <w:rFonts w:ascii="Calibri" w:hAnsi="Calibri" w:cs="Calibri"/>
          <w:color w:val="1F497D"/>
          <w:sz w:val="22"/>
          <w:szCs w:val="22"/>
          <w:bdr w:val="none" w:sz="0" w:space="0" w:color="auto" w:frame="1"/>
        </w:rPr>
        <w:t>.00-13.00,  </w:t>
      </w:r>
      <w:r>
        <w:rPr>
          <w:rFonts w:ascii="Calibri" w:hAnsi="Calibri" w:cs="Calibri"/>
          <w:color w:val="1F497D"/>
          <w:sz w:val="22"/>
          <w:szCs w:val="22"/>
          <w:u w:val="single"/>
          <w:bdr w:val="none" w:sz="0" w:space="0" w:color="auto" w:frame="1"/>
        </w:rPr>
        <w:t>vi invito a registrarvi mediante il </w:t>
      </w:r>
      <w:hyperlink r:id="rId10" w:tgtFrame="_blank" w:tooltip="URL originale: https://docs.google.com/forms/d/e/1FAIpQLScE9PyZO2D0sSoYHyl8wEYi6PI3QpNXNSxnmv6GNQMg8UNi2Q/viewform?usp=sf_link. Fare clic o toccare se si considera attendibile questo collegamento." w:history="1">
        <w:r>
          <w:rPr>
            <w:rStyle w:val="Collegamentoipertestuale"/>
            <w:rFonts w:ascii="Calibri" w:hAnsi="Calibri" w:cs="Calibri"/>
            <w:color w:val="800080"/>
            <w:sz w:val="22"/>
            <w:szCs w:val="22"/>
            <w:bdr w:val="none" w:sz="0" w:space="0" w:color="auto" w:frame="1"/>
          </w:rPr>
          <w:t xml:space="preserve">seguente modulo di </w:t>
        </w:r>
        <w:proofErr w:type="spellStart"/>
        <w:r>
          <w:rPr>
            <w:rStyle w:val="Collegamentoipertestuale"/>
            <w:rFonts w:ascii="Calibri" w:hAnsi="Calibri" w:cs="Calibri"/>
            <w:color w:val="800080"/>
            <w:sz w:val="22"/>
            <w:szCs w:val="22"/>
            <w:bdr w:val="none" w:sz="0" w:space="0" w:color="auto" w:frame="1"/>
          </w:rPr>
          <w:t>pre</w:t>
        </w:r>
        <w:proofErr w:type="spellEnd"/>
        <w:r>
          <w:rPr>
            <w:rStyle w:val="Collegamentoipertestuale"/>
            <w:rFonts w:ascii="Calibri" w:hAnsi="Calibri" w:cs="Calibri"/>
            <w:color w:val="800080"/>
            <w:sz w:val="22"/>
            <w:szCs w:val="22"/>
            <w:bdr w:val="none" w:sz="0" w:space="0" w:color="auto" w:frame="1"/>
          </w:rPr>
          <w:t>-iscrizione</w:t>
        </w:r>
      </w:hyperlink>
      <w:r>
        <w:rPr>
          <w:rFonts w:ascii="Calibri" w:hAnsi="Calibri" w:cs="Calibri"/>
          <w:color w:val="1F497D"/>
          <w:sz w:val="22"/>
          <w:szCs w:val="22"/>
          <w:bdr w:val="none" w:sz="0" w:space="0" w:color="auto" w:frame="1"/>
        </w:rPr>
        <w:t>.</w:t>
      </w:r>
    </w:p>
    <w:p w14:paraId="59A34710"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Segreteria organizzativa</w:t>
      </w:r>
    </w:p>
    <w:p w14:paraId="67EA11B1"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Movimento Europeo Italia</w:t>
      </w:r>
    </w:p>
    <w:p w14:paraId="19B5AE30"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Tel. +39 0636001705</w:t>
      </w:r>
    </w:p>
    <w:p w14:paraId="69E816B7"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Fax. 0687755731</w:t>
      </w:r>
    </w:p>
    <w:p w14:paraId="07BC5BED" w14:textId="77777777" w:rsidR="003E09B6" w:rsidRDefault="00ED12B8" w:rsidP="003E09B6">
      <w:pPr>
        <w:pStyle w:val="xmsonormal"/>
        <w:shd w:val="clear" w:color="auto" w:fill="FFFFFF"/>
        <w:spacing w:before="0" w:beforeAutospacing="0" w:after="0" w:afterAutospacing="0"/>
        <w:rPr>
          <w:rFonts w:ascii="Calibri" w:hAnsi="Calibri" w:cs="Calibri"/>
          <w:color w:val="201F1E"/>
          <w:sz w:val="22"/>
          <w:szCs w:val="22"/>
        </w:rPr>
      </w:pPr>
      <w:hyperlink r:id="rId11" w:tgtFrame="_blank" w:tooltip="URL originale: http://www.movimentoeuropeo.it/. Fare clic o toccare se si considera attendibile questo collegamento." w:history="1">
        <w:r w:rsidR="003E09B6">
          <w:rPr>
            <w:rStyle w:val="Collegamentoipertestuale"/>
            <w:rFonts w:ascii="Calibri" w:hAnsi="Calibri" w:cs="Calibri"/>
            <w:color w:val="800080"/>
            <w:sz w:val="22"/>
            <w:szCs w:val="22"/>
            <w:bdr w:val="none" w:sz="0" w:space="0" w:color="auto" w:frame="1"/>
          </w:rPr>
          <w:t>www.movimentoeuropeo.it</w:t>
        </w:r>
      </w:hyperlink>
    </w:p>
    <w:p w14:paraId="601F46B9"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AE906D1"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Europe Direct "Europa Insieme"</w:t>
      </w:r>
      <w:r>
        <w:rPr>
          <w:rFonts w:ascii="Calibri" w:hAnsi="Calibri" w:cs="Calibri"/>
          <w:color w:val="201F1E"/>
          <w:sz w:val="22"/>
          <w:szCs w:val="22"/>
        </w:rPr>
        <w:t> </w:t>
      </w:r>
      <w:r>
        <w:rPr>
          <w:rFonts w:ascii="Calibri" w:hAnsi="Calibri" w:cs="Calibri"/>
          <w:color w:val="1F497D"/>
          <w:sz w:val="22"/>
          <w:szCs w:val="22"/>
          <w:bdr w:val="none" w:sz="0" w:space="0" w:color="auto" w:frame="1"/>
        </w:rPr>
        <w:t>c/o</w:t>
      </w:r>
      <w:r>
        <w:rPr>
          <w:rFonts w:ascii="Calibri" w:hAnsi="Calibri" w:cs="Calibri"/>
          <w:color w:val="201F1E"/>
          <w:sz w:val="22"/>
          <w:szCs w:val="22"/>
        </w:rPr>
        <w:t> </w:t>
      </w:r>
      <w:r>
        <w:rPr>
          <w:rFonts w:ascii="Calibri" w:hAnsi="Calibri" w:cs="Calibri"/>
          <w:color w:val="1F497D"/>
          <w:sz w:val="22"/>
          <w:szCs w:val="22"/>
          <w:bdr w:val="none" w:sz="0" w:space="0" w:color="auto" w:frame="1"/>
        </w:rPr>
        <w:t>CNEL</w:t>
      </w:r>
    </w:p>
    <w:p w14:paraId="48B75113" w14:textId="77777777" w:rsidR="003E09B6" w:rsidRDefault="003E09B6" w:rsidP="003E09B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Tel. +39 063692345</w:t>
      </w:r>
    </w:p>
    <w:p w14:paraId="3BAE14E1" w14:textId="77777777" w:rsidR="003E09B6" w:rsidRDefault="00ED12B8" w:rsidP="003E09B6">
      <w:pPr>
        <w:pStyle w:val="xmsonormal"/>
        <w:shd w:val="clear" w:color="auto" w:fill="FFFFFF"/>
        <w:spacing w:before="0" w:beforeAutospacing="0" w:after="0" w:afterAutospacing="0"/>
        <w:rPr>
          <w:rFonts w:ascii="Calibri" w:hAnsi="Calibri" w:cs="Calibri"/>
          <w:color w:val="201F1E"/>
          <w:sz w:val="22"/>
          <w:szCs w:val="22"/>
        </w:rPr>
      </w:pPr>
      <w:hyperlink r:id="rId12" w:tgtFrame="_blank" w:history="1">
        <w:r w:rsidR="003E09B6">
          <w:rPr>
            <w:rStyle w:val="Collegamentoipertestuale"/>
            <w:rFonts w:ascii="Calibri" w:hAnsi="Calibri" w:cs="Calibri"/>
            <w:color w:val="800080"/>
            <w:sz w:val="22"/>
            <w:szCs w:val="22"/>
            <w:bdr w:val="none" w:sz="0" w:space="0" w:color="auto" w:frame="1"/>
          </w:rPr>
          <w:t>apicciocchi@cnel.it</w:t>
        </w:r>
      </w:hyperlink>
    </w:p>
    <w:p w14:paraId="1F9619DE" w14:textId="2E38B805" w:rsidR="00BB6D07" w:rsidRPr="003E09B6" w:rsidRDefault="00ED12B8" w:rsidP="003E09B6"/>
    <w:sectPr w:rsidR="00BB6D07" w:rsidRPr="003E0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B6"/>
    <w:rsid w:val="000F2F09"/>
    <w:rsid w:val="003E09B6"/>
    <w:rsid w:val="007D4637"/>
    <w:rsid w:val="00A2089D"/>
    <w:rsid w:val="00A97415"/>
    <w:rsid w:val="00BB11F1"/>
    <w:rsid w:val="00ED1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FB33"/>
  <w15:chartTrackingRefBased/>
  <w15:docId w15:val="{60942A8D-1F3E-4905-AC2A-0F675EF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E09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0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apicciocchi@cnel.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3A%2F%2Fwww.movimentoeuropeo.it%2F&amp;data=02%7C01%7Cmpotente%40cnel.it%7C7f455844770a47f35c2a08d81f56e167%7C69b6c3f757db4481bdc28588e6f0d228%7C0%7C0%7C637293805298602574&amp;sdata=WEELQa1qr%2BbEGCXkaZAE3cad37dNqtZAU7xbwpbXRAo%3D&amp;reserved=0" TargetMode="External"/><Relationship Id="rId5" Type="http://schemas.openxmlformats.org/officeDocument/2006/relationships/settings" Target="settings.xml"/><Relationship Id="rId10" Type="http://schemas.openxmlformats.org/officeDocument/2006/relationships/hyperlink" Target="https://eur01.safelinks.protection.outlook.com/?url=https%3A%2F%2Fdocs.google.com%2Fforms%2Fd%2Fe%2F1FAIpQLScE9PyZO2D0sSoYHyl8wEYi6PI3QpNXNSxnmv6GNQMg8UNi2Q%2Fviewform%3Fusp%3Dsf_link&amp;data=02%7C01%7Cmpotente%40cnel.it%7C7f455844770a47f35c2a08d81f56e167%7C69b6c3f757db4481bdc28588e6f0d228%7C0%7C0%7C637293805298592577&amp;sdata=5MSSeYV0ZTLxgHMmmYU6kuH%2BP2BMYVCotP4x9fKidPM%3D&amp;reserved=0"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260445F1504E49B011780DBFB37388" ma:contentTypeVersion="13" ma:contentTypeDescription="Creare un nuovo documento." ma:contentTypeScope="" ma:versionID="f2350d684798bb64eb3f63e3ba72cd09">
  <xsd:schema xmlns:xsd="http://www.w3.org/2001/XMLSchema" xmlns:xs="http://www.w3.org/2001/XMLSchema" xmlns:p="http://schemas.microsoft.com/office/2006/metadata/properties" xmlns:ns3="b2109265-0d7b-438f-a069-a8c8472b7f16" xmlns:ns4="95750531-c8da-4f0a-bdee-e8fad472b9a3" targetNamespace="http://schemas.microsoft.com/office/2006/metadata/properties" ma:root="true" ma:fieldsID="e058de1364c13d9f86840532a8aeb42d" ns3:_="" ns4:_="">
    <xsd:import namespace="b2109265-0d7b-438f-a069-a8c8472b7f16"/>
    <xsd:import namespace="95750531-c8da-4f0a-bdee-e8fad472b9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09265-0d7b-438f-a069-a8c8472b7f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50531-c8da-4f0a-bdee-e8fad472b9a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9CB3A-0873-40FA-B0A2-A35A7BB39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09265-0d7b-438f-a069-a8c8472b7f16"/>
    <ds:schemaRef ds:uri="95750531-c8da-4f0a-bdee-e8fad472b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AC3F8-96D3-4A16-843B-B8D37C5795B5}">
  <ds:schemaRefs>
    <ds:schemaRef ds:uri="http://schemas.microsoft.com/sharepoint/v3/contenttype/forms"/>
  </ds:schemaRefs>
</ds:datastoreItem>
</file>

<file path=customXml/itemProps3.xml><?xml version="1.0" encoding="utf-8"?>
<ds:datastoreItem xmlns:ds="http://schemas.openxmlformats.org/officeDocument/2006/customXml" ds:itemID="{CEF7A8BF-BCD9-4FD5-86BF-C5204C3E8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Potente Maurizio</dc:creator>
  <cp:keywords/>
  <dc:description/>
  <cp:lastModifiedBy>Potente Maurizio</cp:lastModifiedBy>
  <cp:revision>4</cp:revision>
  <dcterms:created xsi:type="dcterms:W3CDTF">2020-07-03T14:39:00Z</dcterms:created>
  <dcterms:modified xsi:type="dcterms:W3CDTF">2020-07-03T15:24:00Z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0x0101009F260445F1504E49B011780DBFB37388</vt:lpwstr>
  </property>
</Properties>
</file>